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0E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061012">
        <w:rPr>
          <w:rFonts w:ascii="Times New Roman" w:hAnsi="Times New Roman" w:cs="Times New Roman"/>
          <w:sz w:val="28"/>
          <w:szCs w:val="28"/>
        </w:rPr>
        <w:t>3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Default="00005A18" w:rsidP="00005A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ответы на контрольные вопросы.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Pr="00005A18" w:rsidRDefault="00005A18" w:rsidP="00ED7E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061012" w:rsidRPr="00061012" w:rsidRDefault="00061012" w:rsidP="00061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06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цели преследует организация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тоянной лесосеменной базы, и ка</w:t>
      </w:r>
      <w:r w:rsidRPr="0006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кие практические вопросы решаются в этой связи? </w:t>
      </w:r>
    </w:p>
    <w:p w:rsidR="00061012" w:rsidRPr="00061012" w:rsidRDefault="00061012" w:rsidP="00061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06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селекционные категории деревьев и насаждений Вы знаете? Какое их значение при создании постоянной лесосеменной базы?</w:t>
      </w:r>
    </w:p>
    <w:p w:rsidR="00ED7E1B" w:rsidRDefault="00061012" w:rsidP="00061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06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отличаются постоянные и временные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лесосеменные участки от лесосе</w:t>
      </w:r>
      <w:r w:rsidRPr="0006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менных плантаций, в чем их значение?</w:t>
      </w:r>
    </w:p>
    <w:p w:rsidR="00061012" w:rsidRPr="00061012" w:rsidRDefault="00061012" w:rsidP="000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061012">
        <w:rPr>
          <w:rFonts w:ascii="Times New Roman" w:hAnsi="Times New Roman" w:cs="Times New Roman"/>
          <w:sz w:val="28"/>
          <w:szCs w:val="28"/>
        </w:rPr>
        <w:t>Как  связаны</w:t>
      </w:r>
      <w:proofErr w:type="gramEnd"/>
      <w:r w:rsidRPr="00061012">
        <w:rPr>
          <w:rFonts w:ascii="Times New Roman" w:hAnsi="Times New Roman" w:cs="Times New Roman"/>
          <w:sz w:val="28"/>
          <w:szCs w:val="28"/>
        </w:rPr>
        <w:t xml:space="preserve">  сроки  сбора  плодов  и  семян  с  их ф</w:t>
      </w:r>
      <w:r>
        <w:rPr>
          <w:rFonts w:ascii="Times New Roman" w:hAnsi="Times New Roman" w:cs="Times New Roman"/>
          <w:sz w:val="28"/>
          <w:szCs w:val="28"/>
        </w:rPr>
        <w:t>изиологической зре</w:t>
      </w:r>
      <w:r w:rsidRPr="00061012">
        <w:rPr>
          <w:rFonts w:ascii="Times New Roman" w:hAnsi="Times New Roman" w:cs="Times New Roman"/>
          <w:sz w:val="28"/>
          <w:szCs w:val="28"/>
        </w:rPr>
        <w:t>лостью и урожайной спелостью?</w:t>
      </w:r>
    </w:p>
    <w:p w:rsidR="00061012" w:rsidRPr="00061012" w:rsidRDefault="00061012" w:rsidP="000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061012">
        <w:rPr>
          <w:rFonts w:ascii="Times New Roman" w:hAnsi="Times New Roman" w:cs="Times New Roman"/>
          <w:sz w:val="28"/>
          <w:szCs w:val="28"/>
        </w:rPr>
        <w:t>Плоды и семена каких древесных пород собирают с поверхности земли?</w:t>
      </w:r>
    </w:p>
    <w:p w:rsidR="00061012" w:rsidRPr="00021214" w:rsidRDefault="00061012" w:rsidP="000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bookmarkStart w:id="0" w:name="_GoBack"/>
      <w:bookmarkEnd w:id="0"/>
      <w:r w:rsidRPr="00061012">
        <w:rPr>
          <w:rFonts w:ascii="Times New Roman" w:hAnsi="Times New Roman" w:cs="Times New Roman"/>
          <w:sz w:val="28"/>
          <w:szCs w:val="28"/>
        </w:rPr>
        <w:t>Какие машины и приспособления для сбора плодов и семян с растущих деревьев вы знаете? Опишите их.</w:t>
      </w:r>
    </w:p>
    <w:sectPr w:rsidR="00061012" w:rsidRPr="0002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F0A"/>
    <w:multiLevelType w:val="singleLevel"/>
    <w:tmpl w:val="63006AA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4"/>
    <w:rsid w:val="00005A18"/>
    <w:rsid w:val="00021214"/>
    <w:rsid w:val="00061012"/>
    <w:rsid w:val="00163258"/>
    <w:rsid w:val="00170EFA"/>
    <w:rsid w:val="002F120E"/>
    <w:rsid w:val="00324968"/>
    <w:rsid w:val="00647FBC"/>
    <w:rsid w:val="007016AE"/>
    <w:rsid w:val="007C2877"/>
    <w:rsid w:val="008364FB"/>
    <w:rsid w:val="00841177"/>
    <w:rsid w:val="00883C5D"/>
    <w:rsid w:val="00C02EA1"/>
    <w:rsid w:val="00ED7E1B"/>
    <w:rsid w:val="00F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D43A7-6CF7-45F2-B608-A9174BD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2</cp:revision>
  <dcterms:created xsi:type="dcterms:W3CDTF">2021-11-12T09:13:00Z</dcterms:created>
  <dcterms:modified xsi:type="dcterms:W3CDTF">2021-11-12T09:13:00Z</dcterms:modified>
</cp:coreProperties>
</file>